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3C" w:rsidRPr="002D2294" w:rsidRDefault="00F66F3C" w:rsidP="002D2294">
      <w:pPr>
        <w:pStyle w:val="a7"/>
        <w:ind w:left="10206"/>
        <w:rPr>
          <w:rFonts w:ascii="Times New Roman" w:hAnsi="Times New Roman" w:cs="Times New Roman"/>
          <w:sz w:val="20"/>
          <w:szCs w:val="20"/>
        </w:rPr>
      </w:pPr>
      <w:r w:rsidRPr="002D229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85FBC">
        <w:rPr>
          <w:rFonts w:ascii="Times New Roman" w:hAnsi="Times New Roman" w:cs="Times New Roman"/>
          <w:sz w:val="20"/>
          <w:szCs w:val="20"/>
        </w:rPr>
        <w:t>2</w:t>
      </w:r>
      <w:r w:rsidR="0084298D">
        <w:rPr>
          <w:rFonts w:ascii="Times New Roman" w:hAnsi="Times New Roman" w:cs="Times New Roman"/>
          <w:sz w:val="20"/>
          <w:szCs w:val="20"/>
        </w:rPr>
        <w:t xml:space="preserve"> </w:t>
      </w:r>
      <w:r w:rsidRPr="002D2294">
        <w:rPr>
          <w:rFonts w:ascii="Times New Roman" w:hAnsi="Times New Roman" w:cs="Times New Roman"/>
          <w:sz w:val="20"/>
          <w:szCs w:val="20"/>
        </w:rPr>
        <w:t>к приказу муниципального бюджетного общеобразовательного учреждения «Средня</w:t>
      </w:r>
      <w:r w:rsidR="00004420">
        <w:rPr>
          <w:rFonts w:ascii="Times New Roman" w:hAnsi="Times New Roman" w:cs="Times New Roman"/>
          <w:sz w:val="20"/>
          <w:szCs w:val="20"/>
        </w:rPr>
        <w:t>я общеобразовательная школа № 10 с углубленным изучением  отдельных предметов</w:t>
      </w:r>
      <w:r w:rsidRPr="002D2294">
        <w:rPr>
          <w:rFonts w:ascii="Times New Roman" w:hAnsi="Times New Roman" w:cs="Times New Roman"/>
          <w:sz w:val="20"/>
          <w:szCs w:val="20"/>
        </w:rPr>
        <w:t xml:space="preserve">» города Калуги </w:t>
      </w:r>
      <w:r w:rsidR="002D2294">
        <w:rPr>
          <w:rFonts w:ascii="Times New Roman" w:hAnsi="Times New Roman" w:cs="Times New Roman"/>
          <w:sz w:val="20"/>
          <w:szCs w:val="20"/>
        </w:rPr>
        <w:t xml:space="preserve"> </w:t>
      </w:r>
      <w:r w:rsidRPr="002D2294">
        <w:rPr>
          <w:rFonts w:ascii="Times New Roman" w:hAnsi="Times New Roman" w:cs="Times New Roman"/>
          <w:sz w:val="20"/>
          <w:szCs w:val="20"/>
        </w:rPr>
        <w:t xml:space="preserve">от </w:t>
      </w:r>
      <w:r w:rsidR="002D2294" w:rsidRPr="002D2294">
        <w:rPr>
          <w:rFonts w:ascii="Times New Roman" w:hAnsi="Times New Roman" w:cs="Times New Roman"/>
          <w:sz w:val="20"/>
          <w:szCs w:val="20"/>
        </w:rPr>
        <w:t>2</w:t>
      </w:r>
      <w:r w:rsidR="00004420">
        <w:rPr>
          <w:rFonts w:ascii="Times New Roman" w:hAnsi="Times New Roman" w:cs="Times New Roman"/>
          <w:sz w:val="20"/>
          <w:szCs w:val="20"/>
        </w:rPr>
        <w:t>3</w:t>
      </w:r>
      <w:r w:rsidRPr="002D2294">
        <w:rPr>
          <w:rFonts w:ascii="Times New Roman" w:hAnsi="Times New Roman" w:cs="Times New Roman"/>
          <w:sz w:val="20"/>
          <w:szCs w:val="20"/>
        </w:rPr>
        <w:t>.</w:t>
      </w:r>
      <w:r w:rsidR="00004420">
        <w:rPr>
          <w:rFonts w:ascii="Times New Roman" w:hAnsi="Times New Roman" w:cs="Times New Roman"/>
          <w:sz w:val="20"/>
          <w:szCs w:val="20"/>
        </w:rPr>
        <w:t>12</w:t>
      </w:r>
      <w:r w:rsidRPr="002D2294">
        <w:rPr>
          <w:rFonts w:ascii="Times New Roman" w:hAnsi="Times New Roman" w:cs="Times New Roman"/>
          <w:sz w:val="20"/>
          <w:szCs w:val="20"/>
        </w:rPr>
        <w:t>.20</w:t>
      </w:r>
      <w:r w:rsidR="00004420">
        <w:rPr>
          <w:rFonts w:ascii="Times New Roman" w:hAnsi="Times New Roman" w:cs="Times New Roman"/>
          <w:sz w:val="20"/>
          <w:szCs w:val="20"/>
        </w:rPr>
        <w:t>24</w:t>
      </w:r>
      <w:r w:rsidRPr="002D2294">
        <w:rPr>
          <w:rFonts w:ascii="Times New Roman" w:hAnsi="Times New Roman" w:cs="Times New Roman"/>
          <w:sz w:val="20"/>
          <w:szCs w:val="20"/>
        </w:rPr>
        <w:t xml:space="preserve">  № </w:t>
      </w:r>
      <w:r w:rsidR="00004420">
        <w:rPr>
          <w:rFonts w:ascii="Times New Roman" w:hAnsi="Times New Roman" w:cs="Times New Roman"/>
          <w:sz w:val="20"/>
          <w:szCs w:val="20"/>
        </w:rPr>
        <w:t>127</w:t>
      </w:r>
      <w:r w:rsidRPr="002D2294">
        <w:rPr>
          <w:rFonts w:ascii="Times New Roman" w:hAnsi="Times New Roman" w:cs="Times New Roman"/>
          <w:sz w:val="20"/>
          <w:szCs w:val="20"/>
        </w:rPr>
        <w:t>/01-10</w:t>
      </w:r>
    </w:p>
    <w:p w:rsidR="002C4677" w:rsidRDefault="002C4677" w:rsidP="0055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3C" w:rsidRDefault="00551CCC" w:rsidP="0055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C26">
        <w:rPr>
          <w:rFonts w:ascii="Times New Roman" w:hAnsi="Times New Roman" w:cs="Times New Roman"/>
          <w:b/>
          <w:sz w:val="24"/>
          <w:szCs w:val="24"/>
        </w:rPr>
        <w:t xml:space="preserve">Карта коррупционных рисков </w:t>
      </w:r>
      <w:r w:rsidR="00F66F3C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731DE8" w:rsidRDefault="00F66F3C" w:rsidP="0055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</w:t>
      </w:r>
      <w:r w:rsidR="00A85FBC">
        <w:rPr>
          <w:rFonts w:ascii="Times New Roman" w:hAnsi="Times New Roman" w:cs="Times New Roman"/>
          <w:b/>
          <w:sz w:val="24"/>
          <w:szCs w:val="24"/>
        </w:rPr>
        <w:t>я общеобразовательная школа № 10 с углубленным изучением отдельных предметов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 города Калуги</w:t>
      </w:r>
    </w:p>
    <w:p w:rsidR="0006700C" w:rsidRDefault="0006700C" w:rsidP="0055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00C" w:rsidRPr="00AD2AF2" w:rsidRDefault="0006700C" w:rsidP="00AD2AF2">
      <w:pPr>
        <w:autoSpaceDE w:val="0"/>
        <w:autoSpaceDN w:val="0"/>
        <w:adjustRightInd w:val="0"/>
        <w:spacing w:after="0" w:line="240" w:lineRule="auto"/>
        <w:ind w:left="-851" w:right="-7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AF2">
        <w:rPr>
          <w:rFonts w:ascii="Times New Roman" w:hAnsi="Times New Roman" w:cs="Times New Roman"/>
          <w:sz w:val="24"/>
          <w:szCs w:val="24"/>
        </w:rPr>
        <w:t xml:space="preserve">1.1. Оценка коррупционных рисков является важнейшим элементом антикоррупционной политики МБОУ «Средняя общеобразовательная школа </w:t>
      </w:r>
      <w:r w:rsidR="00AD2AF2">
        <w:rPr>
          <w:rFonts w:ascii="Times New Roman" w:hAnsi="Times New Roman" w:cs="Times New Roman"/>
          <w:sz w:val="24"/>
          <w:szCs w:val="24"/>
        </w:rPr>
        <w:t xml:space="preserve"> </w:t>
      </w:r>
      <w:r w:rsidR="00004420">
        <w:rPr>
          <w:rFonts w:ascii="Times New Roman" w:hAnsi="Times New Roman" w:cs="Times New Roman"/>
          <w:sz w:val="24"/>
          <w:szCs w:val="24"/>
        </w:rPr>
        <w:t>№ 10 с углубленным изучением отдельных предметов</w:t>
      </w:r>
      <w:r w:rsidRPr="00AD2AF2">
        <w:rPr>
          <w:rFonts w:ascii="Times New Roman" w:hAnsi="Times New Roman" w:cs="Times New Roman"/>
          <w:sz w:val="24"/>
          <w:szCs w:val="24"/>
        </w:rPr>
        <w:t xml:space="preserve">» г. Калуги позволяет обеспечить соответствие реализуемых антикоррупционных мероприятий специфике деятельности Школы и рационально использовать ресурсы, направляемые на проведение работы по профилактике коррупции в Школе. </w:t>
      </w:r>
    </w:p>
    <w:p w:rsidR="00AD2AF2" w:rsidRDefault="0006700C" w:rsidP="00AD2AF2">
      <w:pPr>
        <w:autoSpaceDE w:val="0"/>
        <w:autoSpaceDN w:val="0"/>
        <w:adjustRightInd w:val="0"/>
        <w:spacing w:after="0" w:line="240" w:lineRule="auto"/>
        <w:ind w:left="-851" w:right="-7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AF2">
        <w:rPr>
          <w:rFonts w:ascii="Times New Roman" w:hAnsi="Times New Roman" w:cs="Times New Roman"/>
          <w:sz w:val="24"/>
          <w:szCs w:val="24"/>
        </w:rPr>
        <w:t xml:space="preserve">1.2. Целью оценки коррупционных рисков является определение конкретных процессов и видов деятельности Школы, при реализации которых наиболее высока вероятность совершения работниками Школы коррупционных правонарушений, как в целях получения личной выгоды, так и в целях получения выгоды Школой. </w:t>
      </w:r>
    </w:p>
    <w:p w:rsidR="0006700C" w:rsidRPr="00AD2AF2" w:rsidRDefault="0006700C" w:rsidP="00AD2AF2">
      <w:pPr>
        <w:autoSpaceDE w:val="0"/>
        <w:autoSpaceDN w:val="0"/>
        <w:adjustRightInd w:val="0"/>
        <w:spacing w:after="0" w:line="240" w:lineRule="auto"/>
        <w:ind w:left="-851" w:right="-7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AF2">
        <w:rPr>
          <w:rFonts w:ascii="Times New Roman" w:hAnsi="Times New Roman" w:cs="Times New Roman"/>
          <w:sz w:val="24"/>
          <w:szCs w:val="24"/>
        </w:rPr>
        <w:t xml:space="preserve">1.3. В Карте коррупционных рисков (далее – Карта) представлены зоны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 </w:t>
      </w:r>
    </w:p>
    <w:p w:rsidR="00551CCC" w:rsidRDefault="0006700C" w:rsidP="00AD2AF2">
      <w:pPr>
        <w:autoSpaceDE w:val="0"/>
        <w:autoSpaceDN w:val="0"/>
        <w:adjustRightInd w:val="0"/>
        <w:spacing w:after="0" w:line="240" w:lineRule="auto"/>
        <w:ind w:left="-851" w:right="-7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AF2">
        <w:rPr>
          <w:rFonts w:ascii="Times New Roman" w:hAnsi="Times New Roman" w:cs="Times New Roman"/>
          <w:sz w:val="24"/>
          <w:szCs w:val="24"/>
        </w:rPr>
        <w:t>1.4. В Карте указан перечень должностей, связанных с определенной зоной повышенного коррупционного риска</w:t>
      </w:r>
      <w:r w:rsidR="00AD2AF2">
        <w:rPr>
          <w:rFonts w:ascii="Times New Roman" w:hAnsi="Times New Roman" w:cs="Times New Roman"/>
          <w:sz w:val="24"/>
          <w:szCs w:val="24"/>
        </w:rPr>
        <w:t>.</w:t>
      </w:r>
    </w:p>
    <w:p w:rsidR="00AD2AF2" w:rsidRPr="00AD2AF2" w:rsidRDefault="00AD2AF2" w:rsidP="00AD2AF2">
      <w:pPr>
        <w:autoSpaceDE w:val="0"/>
        <w:autoSpaceDN w:val="0"/>
        <w:adjustRightInd w:val="0"/>
        <w:spacing w:after="0" w:line="240" w:lineRule="auto"/>
        <w:ind w:left="-851" w:right="-739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2835"/>
        <w:gridCol w:w="2268"/>
        <w:gridCol w:w="6946"/>
        <w:gridCol w:w="1418"/>
      </w:tblGrid>
      <w:tr w:rsidR="00731DE8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DE8" w:rsidRPr="00F66F3C" w:rsidRDefault="00731DE8" w:rsidP="00F66F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66F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6F3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DE8" w:rsidRPr="00F66F3C" w:rsidRDefault="00731DE8" w:rsidP="002D2294">
            <w:pPr>
              <w:pStyle w:val="a7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процедура (действие)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DE8" w:rsidRPr="00F66F3C" w:rsidRDefault="00731DE8" w:rsidP="00F66F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DE8" w:rsidRPr="00F66F3C" w:rsidRDefault="00731DE8" w:rsidP="00F66F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DE8" w:rsidRPr="00F66F3C" w:rsidRDefault="00731DE8" w:rsidP="00F66F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меры по минимизации (устранению) коррупционных рисков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DE8" w:rsidRPr="00F66F3C" w:rsidRDefault="00731DE8" w:rsidP="002D2294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  <w:r w:rsidR="00F66F3C">
              <w:rPr>
                <w:rFonts w:ascii="Times New Roman" w:hAnsi="Times New Roman" w:cs="Times New Roman"/>
                <w:b/>
                <w:sz w:val="24"/>
                <w:szCs w:val="24"/>
              </w:rPr>
              <w:t>, степень риска</w:t>
            </w:r>
          </w:p>
        </w:tc>
      </w:tr>
      <w:tr w:rsidR="00C630B0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F66F3C" w:rsidRDefault="00C630B0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F66F3C" w:rsidRDefault="00C630B0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  <w:r w:rsidR="006F0523"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F66F3C" w:rsidRDefault="002C467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F66F3C" w:rsidRDefault="002C467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F66F3C" w:rsidRDefault="002C4677" w:rsidP="00345D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ОУ: размещение оперативной, достоверной информации на официальном сайте ОУ.</w:t>
            </w:r>
            <w:r w:rsidR="002D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антикоррупционного образования и просвещения работников, информирование сотрудников об антикоррупционной политики, проводимой в 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. Рассмотрение вопросов антикоррупционной направленности на совещаниях, педагогических советах, ознакомление сотрудников с нормативными документами.</w:t>
            </w:r>
            <w:r w:rsidR="002D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антикоррупционной политики 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о мерах ответственности за совершение коррупционных правонарушений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F66F3C" w:rsidRDefault="002D2294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средняя</w:t>
            </w:r>
          </w:p>
        </w:tc>
      </w:tr>
      <w:tr w:rsidR="00F66F3C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Pr="00F66F3C" w:rsidRDefault="002D2294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Pr="00F66F3C" w:rsidRDefault="00F66F3C" w:rsidP="002D22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</w:t>
            </w:r>
            <w:r w:rsidR="002D22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29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Pr="00F66F3C" w:rsidRDefault="00F66F3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Неформальные платежи, частное репетиторство, составление или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справок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Pr="00F66F3C" w:rsidRDefault="002D2294" w:rsidP="002D22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п</w:t>
            </w:r>
            <w:r w:rsidR="00F66F3C"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едагогические работники, </w:t>
            </w:r>
            <w:r w:rsidR="00F66F3C"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6F3C" w:rsidRPr="00F66F3C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Pr="00F66F3C" w:rsidRDefault="00F66F3C" w:rsidP="00345D9C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открытость деятельности </w:t>
            </w:r>
            <w:r w:rsidR="002D229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. Соблюдение утвержденной антикоррупционной политики 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. Разъяснение работникам 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о мерах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ответственности за совершение коррупционных 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равонарушений.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Default="002D2294" w:rsidP="002D22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</w:t>
            </w:r>
          </w:p>
          <w:p w:rsidR="002D2294" w:rsidRPr="00F66F3C" w:rsidRDefault="002D2294" w:rsidP="002D22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C630B0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F66F3C" w:rsidRDefault="002D2294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F66F3C" w:rsidRDefault="00C630B0" w:rsidP="002D22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локальных нормативных актов </w:t>
            </w:r>
            <w:r w:rsidR="006F0523" w:rsidRPr="00F66F3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Default="002C4677" w:rsidP="002D22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коррупционных факторов в локальных правовых актах, регламентирующих деятельность </w:t>
            </w:r>
            <w:r w:rsidR="002D229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D2294" w:rsidRPr="00F66F3C" w:rsidRDefault="002D2294" w:rsidP="002D22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F66F3C" w:rsidRDefault="002C467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77" w:rsidRPr="00F66F3C" w:rsidRDefault="002C467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Привлечение к разработке локальных правовых актов представителей структурных подразделений и служб образовательного учреждения в формах обсуждения, создания совместных рабочих групп</w:t>
            </w:r>
          </w:p>
          <w:p w:rsidR="00C630B0" w:rsidRPr="00F66F3C" w:rsidRDefault="00C630B0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F66F3C" w:rsidRDefault="002D2294" w:rsidP="002D2294">
            <w:pPr>
              <w:pStyle w:val="a7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</w:p>
        </w:tc>
      </w:tr>
      <w:tr w:rsidR="00A26F22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345D9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A26F22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персональными данными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2C4677" w:rsidP="00345D9C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 Замалчивание информации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2C467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педагогические работники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2C4677" w:rsidP="00345D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антикоррупционной политики 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Ознакомление с нормативными документами, регламентирующими вопросы предупреждения и противодействия коррупции в 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. Разъяснение работникам 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о мерах ответственности за совершение коррупционных правонарушений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345D9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средняя</w:t>
            </w:r>
          </w:p>
        </w:tc>
      </w:tr>
      <w:tr w:rsidR="00A26F22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345D9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A26F22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2C467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2C467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делопроизводитель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2C467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 работниками, </w:t>
            </w:r>
            <w:r w:rsidR="00345D9C" w:rsidRPr="00F66F3C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обращениями. Соблюдение установленного порядка обращений граждан. Контроль рассмотрения обращений со стороны директора ОУ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345D9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средняя</w:t>
            </w:r>
          </w:p>
        </w:tc>
      </w:tr>
      <w:tr w:rsidR="002C4677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77" w:rsidRPr="00F66F3C" w:rsidRDefault="00345D9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D9C" w:rsidRDefault="009F03C6" w:rsidP="00345D9C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Взаимоотношения с должностными лицами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власти и 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  <w:p w:rsidR="002C4677" w:rsidRPr="00F66F3C" w:rsidRDefault="009F03C6" w:rsidP="00345D9C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 и др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77" w:rsidRPr="00F66F3C" w:rsidRDefault="009F03C6" w:rsidP="00345D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Дарение подарков и оказание не служебных услуг должностным лицам в органах власти и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управления, правоохранительных органах и различных организациях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77" w:rsidRPr="00F66F3C" w:rsidRDefault="009F03C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заместители директора, работники,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директором представлять интересы ОУ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77" w:rsidRPr="00F66F3C" w:rsidRDefault="009F03C6" w:rsidP="00345D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утвержденной антикоррупционной политики образовательной организации. Ознакомление с нормативными документами, регламентирующими вопросы предупреждения и противодействия коррупции в 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77" w:rsidRPr="00F66F3C" w:rsidRDefault="00345D9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средняя</w:t>
            </w:r>
          </w:p>
        </w:tc>
      </w:tr>
      <w:tr w:rsidR="00631946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345D9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63194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2C467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документах, а также в выдаваемых справках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9F03C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ответственные лица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9F03C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визирования документов ответственными лицами. Организация внутреннего </w:t>
            </w:r>
            <w:proofErr w:type="gramStart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должностными лицами своих обязанностей, основанного на механизме контрольных мероприятий с участием профкома. Разъяснение ответственным лицам о мерах ответственности за совершением коррупционных правонарушений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345D9C" w:rsidP="00345D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средняя</w:t>
            </w:r>
          </w:p>
        </w:tc>
      </w:tr>
      <w:tr w:rsidR="00631946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345D9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63194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Осуществление подбора и расстановка кадров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9F03C6" w:rsidP="00345D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</w:t>
            </w:r>
            <w:proofErr w:type="gramStart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я поступления на работу </w:t>
            </w:r>
            <w:r w:rsidR="00345D9C"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9F03C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9F03C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директором образовательной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345D9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средняя</w:t>
            </w:r>
          </w:p>
        </w:tc>
      </w:tr>
      <w:tr w:rsidR="0043490A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0A" w:rsidRPr="00F66F3C" w:rsidRDefault="00C2162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0A" w:rsidRPr="00F66F3C" w:rsidRDefault="0043490A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Расходование фонда оплаты труда, в том числе стимулирующей части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0A" w:rsidRPr="00F66F3C" w:rsidRDefault="00F642F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 Оплата рабочего времени в полном объеме в случае, когда сотрудник фактически отсутствовал на рабочем месте. Завышение (занижение) размеров надбавок, доплат, премий, материальной помощи</w:t>
            </w:r>
          </w:p>
          <w:p w:rsidR="00F642F7" w:rsidRPr="00F66F3C" w:rsidRDefault="00F642F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0A" w:rsidRDefault="009F03C6" w:rsidP="00C21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C21626" w:rsidRPr="00F66F3C" w:rsidRDefault="00C21626" w:rsidP="00C21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установлению стимулирующих выплат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9F03C6" w:rsidP="00C21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принятие решений. Ознакомление с нормативными документами, регламентирующими вопросы предупреждения и противодействия коррупции в </w:t>
            </w:r>
            <w:r w:rsidR="00C2162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. Разъяснительная работа о мерах ответственности за совершение коррупционных правонарушений.</w:t>
            </w:r>
            <w:r w:rsidR="00C2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2F7" w:rsidRPr="00C216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работа комиссии по материальному стимулированию. Прозрачность процедуры начисления баллов за качество и эффективность деятельности работника по итогам премиального периода на основании самоанализа работника. Использование средств на оплату труда в строгом соответствии с Положением </w:t>
            </w:r>
            <w:r w:rsidR="00C21626" w:rsidRPr="00C2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1626" w:rsidRPr="00C2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порядке установления  расчета оплаты за неаудиторную занятость, выплат компенсационного характера,  повышающих коэффициентов и порядке </w:t>
            </w:r>
            <w:proofErr w:type="gramStart"/>
            <w:r w:rsidR="00C21626" w:rsidRPr="00C2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 стимулирующей части фонда оплаты труда муниципального бюджетного общеобразовательного</w:t>
            </w:r>
            <w:proofErr w:type="gramEnd"/>
            <w:r w:rsidR="00C21626" w:rsidRPr="00C2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 «Средняя общеобразовательная школа № 16» города Калуги</w:t>
            </w:r>
            <w:r w:rsidR="00C2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642F7" w:rsidRPr="00F66F3C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0A" w:rsidRPr="00F66F3C" w:rsidRDefault="00C2162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средняя</w:t>
            </w:r>
          </w:p>
        </w:tc>
      </w:tr>
      <w:tr w:rsidR="00631946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C2162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9D6" w:rsidRPr="00F66F3C" w:rsidRDefault="0043490A" w:rsidP="00C21626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Распоряжение бюджетными средствами</w:t>
            </w:r>
            <w:r w:rsidR="00C21626"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</w:t>
            </w:r>
            <w:r w:rsidR="00C2162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C21626" w:rsidRPr="00F66F3C">
              <w:rPr>
                <w:rFonts w:ascii="Times New Roman" w:hAnsi="Times New Roman" w:cs="Times New Roman"/>
                <w:sz w:val="24"/>
                <w:szCs w:val="24"/>
              </w:rPr>
              <w:t>, полученны</w:t>
            </w:r>
            <w:r w:rsidR="00C2162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21626"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21626"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приносящей доход деятельности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, их эффективное использование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9F03C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Нецелевое использование бюджетных средств и средств, полученных от приносящей доход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9F03C6" w:rsidP="00C21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="00C21626">
              <w:rPr>
                <w:rFonts w:ascii="Times New Roman" w:hAnsi="Times New Roman" w:cs="Times New Roman"/>
                <w:sz w:val="24"/>
                <w:szCs w:val="24"/>
              </w:rPr>
              <w:t>, контрактный управляющий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9F03C6" w:rsidP="00C21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принятие решений. Ознакомление с нормативными документами, регламентирующими вопросы предупреждения и противодействия коррупции в </w:t>
            </w:r>
            <w:r w:rsidR="00C2162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. Разъяснительная работа о мерах ответственности за совершение коррупционных правонарушений.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C21626" w:rsidP="00C21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высокая</w:t>
            </w:r>
          </w:p>
        </w:tc>
      </w:tr>
      <w:tr w:rsidR="009F03C6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3C6" w:rsidRPr="00F66F3C" w:rsidRDefault="006C048E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3C6" w:rsidRPr="00F66F3C" w:rsidRDefault="009F03C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3C6" w:rsidRPr="00F66F3C" w:rsidRDefault="009F03C6" w:rsidP="00C21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</w:t>
            </w:r>
            <w:r w:rsidR="00C21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т материальных ценностей. Умышленно досрочное списание материальных средств расходных материалов с регистрационного уч</w:t>
            </w:r>
            <w:r w:rsidR="00C21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та. Отсутствие регулярного контроля наличия и сохранения имущества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626" w:rsidRDefault="00C2162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работе, </w:t>
            </w:r>
            <w:r w:rsidR="00972FD1">
              <w:rPr>
                <w:rFonts w:ascii="Times New Roman" w:hAnsi="Times New Roman" w:cs="Times New Roman"/>
                <w:sz w:val="24"/>
                <w:szCs w:val="24"/>
              </w:rPr>
              <w:t>комиссия по списанию материальных ценностей,</w:t>
            </w:r>
          </w:p>
          <w:p w:rsidR="009F03C6" w:rsidRPr="00F66F3C" w:rsidRDefault="009F03C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материальноответственные</w:t>
            </w:r>
            <w:proofErr w:type="spellEnd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3C6" w:rsidRPr="00F66F3C" w:rsidRDefault="00F642F7" w:rsidP="00C21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материально-ответственных лиц. Ознакомление с нормативными документами, регламентирующими вопросы предупреждения и противодействия коррупции в </w:t>
            </w:r>
            <w:r w:rsidR="00C2162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3C6" w:rsidRPr="00F66F3C" w:rsidRDefault="00C2162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средняя</w:t>
            </w:r>
          </w:p>
        </w:tc>
      </w:tr>
      <w:tr w:rsidR="009F03C6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3C6" w:rsidRPr="00F66F3C" w:rsidRDefault="00123BB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3C6" w:rsidRPr="00F66F3C" w:rsidRDefault="00F642F7" w:rsidP="00123B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закупок, заключение контрактов и других гражданско-правовых договоров на поставку товаров, выполнение работ, оказание услуг для </w:t>
            </w:r>
            <w:r w:rsidR="00123BB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3C6" w:rsidRPr="00F66F3C" w:rsidRDefault="00F642F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возможных поставщиков;</w:t>
            </w:r>
          </w:p>
          <w:p w:rsidR="00F642F7" w:rsidRPr="00F66F3C" w:rsidRDefault="00F642F7" w:rsidP="00123B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необоснованное расширение (сужение) круга удовлет</w:t>
            </w:r>
            <w:r w:rsidR="00123BB6">
              <w:rPr>
                <w:rFonts w:ascii="Times New Roman" w:hAnsi="Times New Roman" w:cs="Times New Roman"/>
                <w:sz w:val="24"/>
                <w:szCs w:val="24"/>
              </w:rPr>
              <w:t>воряющей потребности продукции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3C6" w:rsidRPr="00F66F3C" w:rsidRDefault="00F642F7" w:rsidP="00123B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123BB6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3C6" w:rsidRPr="00F66F3C" w:rsidRDefault="00F642F7" w:rsidP="00123B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 проведении закупок товаров, работ и услуг для нужд </w:t>
            </w:r>
            <w:r w:rsidR="00123BB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 заключению договоров в соответствии с федеральными законами. Разъяснение работникам </w:t>
            </w:r>
            <w:r w:rsidR="00123BB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, связанным с заключением контрактов и договоров, о мерах ответственности за совершение коррупционных правонарушений. Размещение конкурсной документации, планов</w:t>
            </w:r>
            <w:r w:rsidR="00123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графиков закупок, заключенных контрактов на сайте Единой информационной системы. Ознакомление с нормативными документами, регламентирующими вопросы предупреждения и противодействия коррупции в образовательной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3C6" w:rsidRPr="00F66F3C" w:rsidRDefault="00123BB6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средняя</w:t>
            </w:r>
          </w:p>
        </w:tc>
      </w:tr>
      <w:tr w:rsidR="00631946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631946" w:rsidP="00443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43490A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контингента </w:t>
            </w:r>
            <w:proofErr w:type="gramStart"/>
            <w:r w:rsidR="00F642F7" w:rsidRPr="00F66F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F642F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443038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делопроизводитель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038" w:rsidRDefault="00443038" w:rsidP="00443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ОУ. </w:t>
            </w:r>
            <w:r w:rsidR="00F642F7"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информации о наличии вакантных мест, правил приема. Осуществление приема заявлений </w:t>
            </w:r>
            <w:r w:rsidRPr="0044303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через автоматизированную информационную систему «Е-услуги. Образование»</w:t>
            </w:r>
            <w:r w:rsidRPr="00443038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6" w:tgtFrame="_blank" w:history="1">
              <w:r w:rsidRPr="00443038">
                <w:rPr>
                  <w:rStyle w:val="aa"/>
                  <w:rFonts w:ascii="Times New Roman" w:hAnsi="Times New Roman" w:cs="Times New Roman"/>
                  <w:bCs/>
                  <w:color w:val="000000"/>
                  <w:sz w:val="24"/>
                  <w:szCs w:val="24"/>
                  <w:bdr w:val="none" w:sz="0" w:space="0" w:color="auto" w:frame="1"/>
                </w:rPr>
                <w:t>http://entry.admoblkaluga.ru</w:t>
              </w:r>
            </w:hyperlink>
            <w:r w:rsidRPr="00443038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31946" w:rsidRPr="00F66F3C" w:rsidRDefault="00F642F7" w:rsidP="00443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результатах </w:t>
            </w:r>
            <w:proofErr w:type="spellStart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 на официальном сайте.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443038" w:rsidP="00443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низкая</w:t>
            </w:r>
          </w:p>
        </w:tc>
      </w:tr>
      <w:tr w:rsidR="00AD2AF2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F66F3C" w:rsidRDefault="00AD2AF2" w:rsidP="00443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Осуществление набора в первый 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При наборе учащихся в первый класс возможно предложение оплатить прием в первый класс детей, не проживающих в данном микрорайоне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Директор, делопроизводитель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443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проектов локальных нормативных актов, разъяснение работникам учреждения обязанности незамедлительно сообщить представителю работодателя о склонении его к совершению коррупционного правонарушения и ответственности за его совершение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443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Постоянно, средняя</w:t>
            </w:r>
          </w:p>
        </w:tc>
      </w:tr>
      <w:tr w:rsidR="00F642F7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443038" w:rsidP="00AD2A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F642F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gramStart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F642F7" w:rsidP="000670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Необъективность в выставлении оценки, завышение отметок. Завышение отметок за вознаграждение или оказание услуг со стороны обучающихся либо их родителей (</w:t>
            </w:r>
            <w:proofErr w:type="spellStart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gramStart"/>
            <w:r w:rsidR="0006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редставителей</w:t>
            </w:r>
            <w:proofErr w:type="spellEnd"/>
            <w:r w:rsidR="000670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F642F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педагогические работники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F642F7" w:rsidP="00443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44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038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отметок в соответствии с Положением </w:t>
            </w:r>
            <w:r w:rsidR="00443038" w:rsidRPr="0044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формах, периодичности и порядке проведения текущего контроля успеваемости и промежуточной аттестации учащихся</w:t>
            </w:r>
            <w:r w:rsidR="0044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43038"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педагогических работников. </w:t>
            </w:r>
            <w:proofErr w:type="gramStart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успеваемости обучающихся на заседаниях </w:t>
            </w:r>
            <w:r w:rsidR="004430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едагогического совета и профилактическом совете.</w:t>
            </w:r>
            <w:proofErr w:type="gramEnd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ответственным лицам о мерах ответственности за совершение коррупционных правонарушений.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06700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низкая</w:t>
            </w:r>
          </w:p>
        </w:tc>
      </w:tr>
      <w:tr w:rsidR="00AD2AF2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Default="00AD2AF2" w:rsidP="00AD2A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Оценка качества знаний обучающихся в олимпиадах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0670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При проведении школьных олимпиад по предметам возникает риск субъективной оценки работ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443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за получение и сохранность текстов олимпиады; определение ответственности ассистентов в кабинетах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, низкая</w:t>
            </w:r>
          </w:p>
        </w:tc>
      </w:tr>
      <w:tr w:rsidR="00AD2AF2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Default="00AD2AF2" w:rsidP="00AD2A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Получение, учет, хранение, заполнение и порядок выдачи документов государственного образца об окончании 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0670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Выдача аттестатов по окончании 9 и 11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443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AD2AF2"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аттестатов. Создание комиссии по проверке данных, вносимых в аттестат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AF2" w:rsidRPr="00AD2AF2" w:rsidRDefault="00AD2AF2" w:rsidP="00AD2A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2AF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AD2AF2">
              <w:rPr>
                <w:rFonts w:ascii="Times New Roman" w:hAnsi="Times New Roman" w:cs="Times New Roman"/>
                <w:sz w:val="24"/>
                <w:szCs w:val="24"/>
              </w:rPr>
              <w:t>, высокая</w:t>
            </w:r>
          </w:p>
        </w:tc>
      </w:tr>
      <w:tr w:rsidR="00F642F7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06700C" w:rsidP="00AD2A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F642F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системы социальной поддержки обучающихся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F642F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предоставление льготного питания</w:t>
            </w:r>
            <w:r w:rsidR="0006700C">
              <w:rPr>
                <w:rFonts w:ascii="Times New Roman" w:hAnsi="Times New Roman" w:cs="Times New Roman"/>
                <w:sz w:val="24"/>
                <w:szCs w:val="24"/>
              </w:rPr>
              <w:t>, бесплатного проезда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06700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F642F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предоставляемых субсидий в соответствии с нормативными актами. Разъяснение ответственным лицам о мерах ответственности за совершение коррупционных правонарушений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2F7" w:rsidRPr="00F66F3C" w:rsidRDefault="0006700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низкая</w:t>
            </w:r>
          </w:p>
        </w:tc>
      </w:tr>
      <w:tr w:rsidR="00631946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631946" w:rsidP="00AD2A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F642F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педагогических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00C" w:rsidRPr="00F66F3C" w:rsidRDefault="00F642F7" w:rsidP="000670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Необъективная оценка деятельности педагогических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  <w:p w:rsidR="00F642F7" w:rsidRPr="00F66F3C" w:rsidRDefault="00F642F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F642F7" w:rsidP="000670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директора, </w:t>
            </w:r>
            <w:r w:rsidR="000670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="0006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педагогических работников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F642F7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Комиссионное принятие решения. Разъяснение ответственным лицам о мерах ответственности за совершение коррупционных правонарушений.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F66F3C" w:rsidRDefault="0006700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низкая</w:t>
            </w:r>
          </w:p>
        </w:tc>
      </w:tr>
      <w:tr w:rsidR="00A26F22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AD2AF2" w:rsidP="000670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F66F3C" w:rsidP="0006700C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документов, необходимых для присвоения звани</w:t>
            </w:r>
            <w:r w:rsidR="0006700C">
              <w:rPr>
                <w:rFonts w:ascii="Times New Roman" w:hAnsi="Times New Roman" w:cs="Times New Roman"/>
                <w:sz w:val="24"/>
                <w:szCs w:val="24"/>
              </w:rPr>
              <w:t>й работникам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, и других мер социальной поддержки, установленных </w:t>
            </w:r>
            <w:r w:rsidR="0006700C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F66F3C" w:rsidP="000670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Недостаточная доступность информации о мерах государственной поддержки для потенциальных получателей;</w:t>
            </w:r>
            <w:r w:rsidR="00067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и оформлении льгот социальной поддержки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06700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профсоюзной организации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Pr="00F66F3C" w:rsidRDefault="00F66F3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учреждения:</w:t>
            </w:r>
          </w:p>
          <w:p w:rsidR="00F66F3C" w:rsidRPr="00F66F3C" w:rsidRDefault="00F66F3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 xml:space="preserve">об обязанности незамедлительно </w:t>
            </w:r>
          </w:p>
          <w:p w:rsidR="00F66F3C" w:rsidRPr="00F66F3C" w:rsidRDefault="00F66F3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сообщить руководителю учреждения о склонении их к совершению к</w:t>
            </w:r>
            <w:r w:rsidR="0006700C">
              <w:rPr>
                <w:rFonts w:ascii="Times New Roman" w:hAnsi="Times New Roman" w:cs="Times New Roman"/>
                <w:sz w:val="24"/>
                <w:szCs w:val="24"/>
              </w:rPr>
              <w:t xml:space="preserve">оррупционного правонарушения, </w:t>
            </w:r>
            <w:r w:rsidRPr="00F66F3C">
              <w:rPr>
                <w:rFonts w:ascii="Times New Roman" w:hAnsi="Times New Roman" w:cs="Times New Roman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  <w:p w:rsidR="00A26F22" w:rsidRPr="00F66F3C" w:rsidRDefault="00A26F22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F66F3C" w:rsidRDefault="0006700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низкая</w:t>
            </w:r>
          </w:p>
        </w:tc>
      </w:tr>
      <w:tr w:rsidR="00F66F3C" w:rsidRPr="00F66F3C" w:rsidTr="002D22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Pr="00F66F3C" w:rsidRDefault="00AD2AF2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Pr="00A5486C" w:rsidRDefault="00F66F3C" w:rsidP="000670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86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условий для работников и обучающихся в </w:t>
            </w:r>
            <w:r w:rsidR="0006700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Pr="00A5486C" w:rsidRDefault="00F66F3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86C">
              <w:rPr>
                <w:rFonts w:ascii="Times New Roman" w:hAnsi="Times New Roman" w:cs="Times New Roman"/>
                <w:sz w:val="24"/>
                <w:szCs w:val="24"/>
              </w:rPr>
              <w:t>Искажение или сокрытие достоверной информации при возникновении чрезвычайных ситуаций, аварий, несчастных случаев с детьми и работниками образовательного учреждения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Pr="00A5486C" w:rsidRDefault="00F66F3C" w:rsidP="00067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6C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учреждения,</w:t>
            </w:r>
          </w:p>
          <w:p w:rsidR="00F66F3C" w:rsidRPr="00A5486C" w:rsidRDefault="00F66F3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86C">
              <w:rPr>
                <w:rFonts w:ascii="Times New Roman" w:hAnsi="Times New Roman" w:cs="Times New Roman"/>
                <w:sz w:val="24"/>
                <w:szCs w:val="24"/>
              </w:rPr>
              <w:t>члены комиссии по расследованию несчастных случаев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Pr="00A5486C" w:rsidRDefault="00F66F3C" w:rsidP="00F6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6C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учреждения:</w:t>
            </w:r>
            <w:r w:rsidR="00067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86C">
              <w:rPr>
                <w:rFonts w:ascii="Times New Roman" w:hAnsi="Times New Roman" w:cs="Times New Roman"/>
                <w:sz w:val="24"/>
                <w:szCs w:val="24"/>
              </w:rPr>
              <w:t>об обязанности незамедлительно сообщить руководителю предприятия о склонении их к совершению коррупционного</w:t>
            </w:r>
            <w:r w:rsidR="0006700C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правонарушения, </w:t>
            </w:r>
            <w:r w:rsidRPr="00A5486C">
              <w:rPr>
                <w:rFonts w:ascii="Times New Roman" w:hAnsi="Times New Roman" w:cs="Times New Roman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  <w:p w:rsidR="00F66F3C" w:rsidRPr="00A5486C" w:rsidRDefault="00F66F3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F3C" w:rsidRPr="00F66F3C" w:rsidRDefault="0006700C" w:rsidP="00F66F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низкая</w:t>
            </w:r>
          </w:p>
        </w:tc>
      </w:tr>
    </w:tbl>
    <w:p w:rsidR="00AE76C8" w:rsidRDefault="00AE76C8" w:rsidP="00551CCC">
      <w:pPr>
        <w:jc w:val="both"/>
      </w:pPr>
    </w:p>
    <w:p w:rsidR="00AD2AF2" w:rsidRPr="00AB25DA" w:rsidRDefault="00AB25DA" w:rsidP="00AB25DA">
      <w:pPr>
        <w:ind w:left="-851"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D2AF2" w:rsidRPr="00AB25D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D2AF2" w:rsidRPr="00AB25DA">
        <w:rPr>
          <w:rFonts w:ascii="Times New Roman" w:hAnsi="Times New Roman" w:cs="Times New Roman"/>
          <w:sz w:val="24"/>
          <w:szCs w:val="24"/>
        </w:rPr>
        <w:t xml:space="preserve"> за </w:t>
      </w:r>
      <w:r w:rsidRPr="00AB25DA">
        <w:rPr>
          <w:rFonts w:ascii="Times New Roman" w:hAnsi="Times New Roman" w:cs="Times New Roman"/>
          <w:sz w:val="24"/>
          <w:szCs w:val="24"/>
        </w:rPr>
        <w:t xml:space="preserve">работу по профилактике </w:t>
      </w:r>
      <w:r w:rsidR="00AD2AF2" w:rsidRPr="00AB25DA">
        <w:rPr>
          <w:rFonts w:ascii="Times New Roman" w:hAnsi="Times New Roman" w:cs="Times New Roman"/>
          <w:sz w:val="24"/>
          <w:szCs w:val="24"/>
        </w:rPr>
        <w:t>коррупционн</w:t>
      </w:r>
      <w:r w:rsidRPr="00AB25DA">
        <w:rPr>
          <w:rFonts w:ascii="Times New Roman" w:hAnsi="Times New Roman" w:cs="Times New Roman"/>
          <w:sz w:val="24"/>
          <w:szCs w:val="24"/>
        </w:rPr>
        <w:t xml:space="preserve">ых правонарушений в </w:t>
      </w:r>
      <w:r w:rsidR="00AD2AF2" w:rsidRPr="00AB25DA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AB25DA">
        <w:rPr>
          <w:rFonts w:ascii="Times New Roman" w:hAnsi="Times New Roman" w:cs="Times New Roman"/>
          <w:sz w:val="24"/>
          <w:szCs w:val="24"/>
        </w:rPr>
        <w:t>и</w:t>
      </w:r>
      <w:r w:rsidR="00AD2AF2" w:rsidRPr="00AB25DA">
        <w:rPr>
          <w:rFonts w:ascii="Times New Roman" w:hAnsi="Times New Roman" w:cs="Times New Roman"/>
          <w:sz w:val="24"/>
          <w:szCs w:val="24"/>
        </w:rPr>
        <w:t xml:space="preserve"> образовательного у</w:t>
      </w:r>
      <w:r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004420">
        <w:rPr>
          <w:rFonts w:ascii="Times New Roman" w:hAnsi="Times New Roman" w:cs="Times New Roman"/>
          <w:sz w:val="24"/>
          <w:szCs w:val="24"/>
        </w:rPr>
        <w:t>_____________Н.В. Кучина</w:t>
      </w:r>
    </w:p>
    <w:sectPr w:rsidR="00AD2AF2" w:rsidRPr="00AB25DA" w:rsidSect="002C467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DD0"/>
    <w:multiLevelType w:val="hybridMultilevel"/>
    <w:tmpl w:val="9202EB26"/>
    <w:lvl w:ilvl="0" w:tplc="AA76F31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18936831"/>
    <w:multiLevelType w:val="hybridMultilevel"/>
    <w:tmpl w:val="E93C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B5AB4"/>
    <w:multiLevelType w:val="hybridMultilevel"/>
    <w:tmpl w:val="CA34E2D0"/>
    <w:lvl w:ilvl="0" w:tplc="71D6925E">
      <w:start w:val="2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5A1B79BD"/>
    <w:multiLevelType w:val="hybridMultilevel"/>
    <w:tmpl w:val="715EC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A95062"/>
    <w:multiLevelType w:val="hybridMultilevel"/>
    <w:tmpl w:val="C07E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E8"/>
    <w:rsid w:val="00003262"/>
    <w:rsid w:val="00004420"/>
    <w:rsid w:val="0006700C"/>
    <w:rsid w:val="00092B6C"/>
    <w:rsid w:val="000D1D2B"/>
    <w:rsid w:val="001236FF"/>
    <w:rsid w:val="00123BB6"/>
    <w:rsid w:val="00167D20"/>
    <w:rsid w:val="00182C26"/>
    <w:rsid w:val="001D7C2F"/>
    <w:rsid w:val="00233FD9"/>
    <w:rsid w:val="002C4677"/>
    <w:rsid w:val="002C545E"/>
    <w:rsid w:val="002D2294"/>
    <w:rsid w:val="002D26D4"/>
    <w:rsid w:val="00345D9C"/>
    <w:rsid w:val="003F112B"/>
    <w:rsid w:val="0043490A"/>
    <w:rsid w:val="00443038"/>
    <w:rsid w:val="004647C2"/>
    <w:rsid w:val="004A699C"/>
    <w:rsid w:val="00551CCC"/>
    <w:rsid w:val="0055659B"/>
    <w:rsid w:val="005C3BE2"/>
    <w:rsid w:val="00631946"/>
    <w:rsid w:val="006C048E"/>
    <w:rsid w:val="006F0523"/>
    <w:rsid w:val="006F209C"/>
    <w:rsid w:val="00710630"/>
    <w:rsid w:val="00731DE8"/>
    <w:rsid w:val="007A39D6"/>
    <w:rsid w:val="007D2016"/>
    <w:rsid w:val="0084298D"/>
    <w:rsid w:val="00856A4A"/>
    <w:rsid w:val="00874F28"/>
    <w:rsid w:val="00880A98"/>
    <w:rsid w:val="00891D95"/>
    <w:rsid w:val="00945246"/>
    <w:rsid w:val="00972FD1"/>
    <w:rsid w:val="009839B9"/>
    <w:rsid w:val="00985045"/>
    <w:rsid w:val="009F03C6"/>
    <w:rsid w:val="00A037BA"/>
    <w:rsid w:val="00A062BF"/>
    <w:rsid w:val="00A26F22"/>
    <w:rsid w:val="00A5486C"/>
    <w:rsid w:val="00A61257"/>
    <w:rsid w:val="00A85FBC"/>
    <w:rsid w:val="00AB25DA"/>
    <w:rsid w:val="00AD2AF2"/>
    <w:rsid w:val="00AE76C8"/>
    <w:rsid w:val="00AF149B"/>
    <w:rsid w:val="00BF1613"/>
    <w:rsid w:val="00C21626"/>
    <w:rsid w:val="00C463B2"/>
    <w:rsid w:val="00C630B0"/>
    <w:rsid w:val="00C64148"/>
    <w:rsid w:val="00CE7230"/>
    <w:rsid w:val="00D5628A"/>
    <w:rsid w:val="00DF4642"/>
    <w:rsid w:val="00EC0BCD"/>
    <w:rsid w:val="00EF104D"/>
    <w:rsid w:val="00F642F7"/>
    <w:rsid w:val="00F66F3C"/>
    <w:rsid w:val="00F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1D2B"/>
  </w:style>
  <w:style w:type="paragraph" w:styleId="a4">
    <w:name w:val="List Paragraph"/>
    <w:basedOn w:val="a"/>
    <w:uiPriority w:val="34"/>
    <w:qFormat/>
    <w:rsid w:val="00551C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3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F66F3C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F66F3C"/>
  </w:style>
  <w:style w:type="character" w:styleId="a9">
    <w:name w:val="Strong"/>
    <w:basedOn w:val="a0"/>
    <w:uiPriority w:val="22"/>
    <w:qFormat/>
    <w:rsid w:val="00443038"/>
    <w:rPr>
      <w:b/>
      <w:bCs/>
    </w:rPr>
  </w:style>
  <w:style w:type="character" w:styleId="aa">
    <w:name w:val="Hyperlink"/>
    <w:basedOn w:val="a0"/>
    <w:uiPriority w:val="99"/>
    <w:semiHidden/>
    <w:unhideWhenUsed/>
    <w:rsid w:val="00443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1D2B"/>
  </w:style>
  <w:style w:type="paragraph" w:styleId="a4">
    <w:name w:val="List Paragraph"/>
    <w:basedOn w:val="a"/>
    <w:uiPriority w:val="34"/>
    <w:qFormat/>
    <w:rsid w:val="00551C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3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F66F3C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F66F3C"/>
  </w:style>
  <w:style w:type="character" w:styleId="a9">
    <w:name w:val="Strong"/>
    <w:basedOn w:val="a0"/>
    <w:uiPriority w:val="22"/>
    <w:qFormat/>
    <w:rsid w:val="00443038"/>
    <w:rPr>
      <w:b/>
      <w:bCs/>
    </w:rPr>
  </w:style>
  <w:style w:type="character" w:styleId="aa">
    <w:name w:val="Hyperlink"/>
    <w:basedOn w:val="a0"/>
    <w:uiPriority w:val="99"/>
    <w:semiHidden/>
    <w:unhideWhenUsed/>
    <w:rsid w:val="00443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try.admoblkalu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Пухова Мария Евгеньевна</dc:creator>
  <cp:lastModifiedBy>Евгений Сергеев</cp:lastModifiedBy>
  <cp:revision>2</cp:revision>
  <cp:lastPrinted>2020-01-28T06:02:00Z</cp:lastPrinted>
  <dcterms:created xsi:type="dcterms:W3CDTF">2025-02-26T07:29:00Z</dcterms:created>
  <dcterms:modified xsi:type="dcterms:W3CDTF">2025-02-26T07:29:00Z</dcterms:modified>
</cp:coreProperties>
</file>